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B7" w:rsidRDefault="004813B7" w:rsidP="004813B7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МИНИСТЕРСТВО ОБРАЗОВАНИЯ И НАУКИ РОССИЙСКОЙ ФЕДЕРАЦИИ</w:t>
      </w:r>
    </w:p>
    <w:p w:rsidR="004813B7" w:rsidRDefault="004813B7" w:rsidP="004813B7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ПИСЬМО</w:t>
      </w:r>
      <w:r>
        <w:rPr>
          <w:rFonts w:ascii="Arial" w:hAnsi="Arial" w:cs="Arial"/>
          <w:b/>
          <w:bCs/>
          <w:color w:val="222222"/>
        </w:rPr>
        <w:br/>
        <w:t>от 9 сентября 2015 г. N ВК-2227/08</w:t>
      </w:r>
    </w:p>
    <w:p w:rsidR="004813B7" w:rsidRDefault="004813B7" w:rsidP="004813B7">
      <w:pPr>
        <w:pStyle w:val="pc"/>
        <w:shd w:val="clear" w:color="auto" w:fill="FFFFFF"/>
        <w:spacing w:before="0" w:beforeAutospacing="0" w:after="199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 НЕДОПУЩЕНИИ НЕЗАКОННЫХ СБОРОВ ДЕНЕЖНЫХ СРЕДСТВ</w:t>
      </w:r>
    </w:p>
    <w:p w:rsidR="004813B7" w:rsidRDefault="004813B7" w:rsidP="004813B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 xml:space="preserve">В целях недопущения незаконных сборов денежных средств с родителей (законных представителей) учащихся общеобразовательных организаций </w:t>
      </w:r>
      <w:proofErr w:type="spellStart"/>
      <w:r>
        <w:rPr>
          <w:rFonts w:ascii="Arial" w:hAnsi="Arial" w:cs="Arial"/>
          <w:color w:val="222222"/>
        </w:rPr>
        <w:t>Минобрнауки</w:t>
      </w:r>
      <w:proofErr w:type="spellEnd"/>
      <w:r>
        <w:rPr>
          <w:rFonts w:ascii="Arial" w:hAnsi="Arial" w:cs="Arial"/>
          <w:color w:val="222222"/>
        </w:rPr>
        <w:t xml:space="preserve"> России в органы исполнительной власти субъектов Российской Федерации было направлено письмо от 13 сентября 2013 г. N 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net-poboram@mon.gov.ru для сообщений</w:t>
      </w:r>
      <w:proofErr w:type="gramEnd"/>
      <w:r>
        <w:rPr>
          <w:rFonts w:ascii="Arial" w:hAnsi="Arial" w:cs="Arial"/>
          <w:color w:val="222222"/>
        </w:rPr>
        <w:t xml:space="preserve"> граждан.</w:t>
      </w:r>
    </w:p>
    <w:p w:rsidR="004813B7" w:rsidRDefault="004813B7" w:rsidP="004813B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Вместе с тем, в адрес </w:t>
      </w:r>
      <w:proofErr w:type="spellStart"/>
      <w:r>
        <w:rPr>
          <w:rFonts w:ascii="Arial" w:hAnsi="Arial" w:cs="Arial"/>
          <w:color w:val="222222"/>
        </w:rPr>
        <w:t>Минобрнауки</w:t>
      </w:r>
      <w:proofErr w:type="spellEnd"/>
      <w:r>
        <w:rPr>
          <w:rFonts w:ascii="Arial" w:hAnsi="Arial" w:cs="Arial"/>
          <w:color w:val="222222"/>
        </w:rPr>
        <w:t xml:space="preserve">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4813B7" w:rsidRDefault="004813B7" w:rsidP="004813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proofErr w:type="spellStart"/>
      <w:proofErr w:type="gramStart"/>
      <w:r>
        <w:rPr>
          <w:rFonts w:ascii="Arial" w:hAnsi="Arial" w:cs="Arial"/>
          <w:color w:val="222222"/>
        </w:rPr>
        <w:t>Минобрнауки</w:t>
      </w:r>
      <w:proofErr w:type="spellEnd"/>
      <w:r>
        <w:rPr>
          <w:rFonts w:ascii="Arial" w:hAnsi="Arial" w:cs="Arial"/>
          <w:color w:val="222222"/>
        </w:rPr>
        <w:t xml:space="preserve"> России еще раз обращает внимание на то, что в соответствии со статьей 5 Федерального </w:t>
      </w:r>
      <w:hyperlink r:id="rId5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закона от 29 декабря 2012 г. N 273-ФЗ</w:t>
        </w:r>
      </w:hyperlink>
      <w:r>
        <w:rPr>
          <w:rFonts w:ascii="Arial" w:hAnsi="Arial" w:cs="Arial"/>
          <w:color w:val="222222"/>
        </w:rPr>
        <w:t> "Об образовании в Российской Федерации"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  <w:proofErr w:type="gramEnd"/>
    </w:p>
    <w:p w:rsidR="004813B7" w:rsidRDefault="004813B7" w:rsidP="004813B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Согласно пункту 3 части 1 статьи 8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  <w:proofErr w:type="gramEnd"/>
    </w:p>
    <w:p w:rsidR="004813B7" w:rsidRDefault="004813B7" w:rsidP="004813B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4813B7" w:rsidRDefault="004813B7" w:rsidP="004813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Руководствуясь статьей 4 Федерального </w:t>
      </w:r>
      <w:hyperlink r:id="rId6" w:history="1">
        <w:r>
          <w:rPr>
            <w:rStyle w:val="a4"/>
            <w:rFonts w:ascii="Arial" w:hAnsi="Arial" w:cs="Arial"/>
            <w:color w:val="1B6DFD"/>
            <w:u w:val="none"/>
            <w:bdr w:val="none" w:sz="0" w:space="0" w:color="auto" w:frame="1"/>
          </w:rPr>
          <w:t>закона от 11 августа 1995 г. N 135-ФЗ</w:t>
        </w:r>
      </w:hyperlink>
      <w:r>
        <w:rPr>
          <w:rFonts w:ascii="Arial" w:hAnsi="Arial" w:cs="Arial"/>
          <w:color w:val="222222"/>
        </w:rPr>
        <w:t> "О благотворительной деятельности и благотворительных организациях" родители (законные представители)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4813B7" w:rsidRDefault="004813B7" w:rsidP="004813B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Также обращаем внимание на то, что в соответствии со статьями 7 и 93 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государственной власти субъектов Российской Федерации.</w:t>
      </w:r>
      <w:proofErr w:type="gramEnd"/>
    </w:p>
    <w:p w:rsidR="004813B7" w:rsidRDefault="004813B7" w:rsidP="004813B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  <w:proofErr w:type="gramEnd"/>
    </w:p>
    <w:p w:rsidR="004813B7" w:rsidRDefault="004813B7" w:rsidP="004813B7">
      <w:pPr>
        <w:pStyle w:val="a3"/>
        <w:shd w:val="clear" w:color="auto" w:fill="FFFFFF"/>
        <w:spacing w:before="0" w:beforeAutospacing="0" w:after="199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Дополнительно </w:t>
      </w:r>
      <w:proofErr w:type="spellStart"/>
      <w:r>
        <w:rPr>
          <w:rFonts w:ascii="Arial" w:hAnsi="Arial" w:cs="Arial"/>
          <w:color w:val="222222"/>
        </w:rPr>
        <w:t>Минобрнауки</w:t>
      </w:r>
      <w:proofErr w:type="spellEnd"/>
      <w:r>
        <w:rPr>
          <w:rFonts w:ascii="Arial" w:hAnsi="Arial" w:cs="Arial"/>
          <w:color w:val="222222"/>
        </w:rPr>
        <w:t xml:space="preserve"> России рекомендует актуализировать работу "горячей линии" по вопросам недопущения незаконных сборов денежных сре</w:t>
      </w:r>
      <w:proofErr w:type="gramStart"/>
      <w:r>
        <w:rPr>
          <w:rFonts w:ascii="Arial" w:hAnsi="Arial" w:cs="Arial"/>
          <w:color w:val="222222"/>
        </w:rPr>
        <w:t>дств с р</w:t>
      </w:r>
      <w:proofErr w:type="gramEnd"/>
      <w:r>
        <w:rPr>
          <w:rFonts w:ascii="Arial" w:hAnsi="Arial" w:cs="Arial"/>
          <w:color w:val="222222"/>
        </w:rPr>
        <w:t>одителей (законных представителей) учащихся общеобразовательных организаций.</w:t>
      </w:r>
    </w:p>
    <w:p w:rsidR="004813B7" w:rsidRDefault="004813B7" w:rsidP="004813B7">
      <w:pPr>
        <w:pStyle w:val="pr"/>
        <w:shd w:val="clear" w:color="auto" w:fill="FFFFFF"/>
        <w:spacing w:before="0" w:beforeAutospacing="0" w:after="199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В.Ш.КАГАНОВ</w:t>
      </w:r>
    </w:p>
    <w:p w:rsidR="007B1C45" w:rsidRDefault="00F86167">
      <w:bookmarkStart w:id="0" w:name="_GoBack"/>
      <w:bookmarkEnd w:id="0"/>
    </w:p>
    <w:sectPr w:rsidR="007B1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B7"/>
    <w:rsid w:val="0025155A"/>
    <w:rsid w:val="004813B7"/>
    <w:rsid w:val="00AD61D2"/>
    <w:rsid w:val="00F8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48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13B7"/>
    <w:rPr>
      <w:color w:val="0000FF"/>
      <w:u w:val="single"/>
    </w:rPr>
  </w:style>
  <w:style w:type="paragraph" w:customStyle="1" w:styleId="pr">
    <w:name w:val="pr"/>
    <w:basedOn w:val="a"/>
    <w:rsid w:val="0048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48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13B7"/>
    <w:rPr>
      <w:color w:val="0000FF"/>
      <w:u w:val="single"/>
    </w:rPr>
  </w:style>
  <w:style w:type="paragraph" w:customStyle="1" w:styleId="pr">
    <w:name w:val="pr"/>
    <w:basedOn w:val="a"/>
    <w:rsid w:val="0048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laws.ru/laws/Federalnyy-zakon-ot-11.08.1995-N-135-FZ/" TargetMode="External"/><Relationship Id="rId5" Type="http://schemas.openxmlformats.org/officeDocument/2006/relationships/hyperlink" Target="https://rulaws.ru/laws/Federalnyy-zakon-ot-29.12.2012-N-273-F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Dorzhieva</dc:creator>
  <cp:lastModifiedBy>TEEN</cp:lastModifiedBy>
  <cp:revision>2</cp:revision>
  <dcterms:created xsi:type="dcterms:W3CDTF">2020-08-20T07:27:00Z</dcterms:created>
  <dcterms:modified xsi:type="dcterms:W3CDTF">2020-09-01T04:57:00Z</dcterms:modified>
</cp:coreProperties>
</file>